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09" w:rsidRPr="00362DE7" w:rsidRDefault="00012009" w:rsidP="00FF5B06">
      <w:pPr>
        <w:spacing w:line="240" w:lineRule="auto"/>
        <w:jc w:val="both"/>
        <w:rPr>
          <w:rFonts w:ascii="Times New Roman" w:hAnsi="Times New Roman" w:cs="Times New Roman"/>
          <w:sz w:val="28"/>
          <w:szCs w:val="28"/>
          <w:lang w:val="uk-UA"/>
        </w:rPr>
      </w:pPr>
      <w:r w:rsidRPr="00D60E5A">
        <w:rPr>
          <w:rFonts w:ascii="Times New Roman" w:hAnsi="Times New Roman" w:cs="Times New Roman"/>
          <w:sz w:val="28"/>
          <w:szCs w:val="28"/>
          <w:lang w:val="uk-UA"/>
        </w:rPr>
        <w:t xml:space="preserve">                                                                         </w:t>
      </w:r>
      <w:r w:rsidRPr="00362DE7">
        <w:rPr>
          <w:rFonts w:ascii="Times New Roman" w:hAnsi="Times New Roman" w:cs="Times New Roman"/>
          <w:sz w:val="28"/>
          <w:szCs w:val="28"/>
          <w:lang w:val="uk-UA"/>
        </w:rPr>
        <w:t>Додаток 2</w:t>
      </w:r>
    </w:p>
    <w:p w:rsidR="00FF5B06" w:rsidRDefault="00012009" w:rsidP="00FF5B06">
      <w:pPr>
        <w:spacing w:line="240" w:lineRule="auto"/>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                                               </w:t>
      </w:r>
      <w:r w:rsidR="00044325">
        <w:rPr>
          <w:rFonts w:ascii="Times New Roman" w:hAnsi="Times New Roman" w:cs="Times New Roman"/>
          <w:sz w:val="28"/>
          <w:szCs w:val="28"/>
          <w:lang w:val="uk-UA"/>
        </w:rPr>
        <w:t xml:space="preserve">                          </w:t>
      </w:r>
      <w:r w:rsidR="00FF5B06">
        <w:rPr>
          <w:rFonts w:ascii="Times New Roman" w:hAnsi="Times New Roman" w:cs="Times New Roman"/>
          <w:sz w:val="28"/>
          <w:szCs w:val="28"/>
          <w:lang w:val="uk-UA"/>
        </w:rPr>
        <w:t>до</w:t>
      </w:r>
      <w:r w:rsidRPr="00362DE7">
        <w:rPr>
          <w:rFonts w:ascii="Times New Roman" w:hAnsi="Times New Roman" w:cs="Times New Roman"/>
          <w:sz w:val="28"/>
          <w:szCs w:val="28"/>
          <w:lang w:val="uk-UA"/>
        </w:rPr>
        <w:t xml:space="preserve"> рішення районної ради</w:t>
      </w:r>
    </w:p>
    <w:p w:rsidR="00FF5B06" w:rsidRDefault="00FF5B06" w:rsidP="00FF5B0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443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w:t>
      </w:r>
      <w:r w:rsidR="00044325">
        <w:rPr>
          <w:rFonts w:ascii="Times New Roman" w:hAnsi="Times New Roman" w:cs="Times New Roman"/>
          <w:sz w:val="28"/>
          <w:szCs w:val="28"/>
          <w:lang w:val="uk-UA"/>
        </w:rPr>
        <w:t xml:space="preserve"> 29.11.2016р. №95 – 12/УІІ</w:t>
      </w:r>
    </w:p>
    <w:p w:rsidR="00012009" w:rsidRPr="00362DE7" w:rsidRDefault="00FF5B06" w:rsidP="00FF5B0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12009" w:rsidRPr="00362DE7" w:rsidRDefault="00012009" w:rsidP="00FF5B06">
      <w:pPr>
        <w:spacing w:line="240" w:lineRule="auto"/>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                                                                                                                                                                                          </w:t>
      </w:r>
      <w:r w:rsidR="00954B14" w:rsidRPr="00362DE7">
        <w:rPr>
          <w:rFonts w:ascii="Times New Roman" w:hAnsi="Times New Roman" w:cs="Times New Roman"/>
          <w:sz w:val="28"/>
          <w:szCs w:val="28"/>
          <w:lang w:val="uk-UA"/>
        </w:rPr>
        <w:t xml:space="preserve">                       </w:t>
      </w:r>
    </w:p>
    <w:p w:rsidR="00954B14" w:rsidRPr="00362DE7" w:rsidRDefault="00012009" w:rsidP="00954B14">
      <w:pPr>
        <w:spacing w:line="240" w:lineRule="auto"/>
        <w:jc w:val="center"/>
        <w:rPr>
          <w:rFonts w:ascii="Times New Roman" w:hAnsi="Times New Roman" w:cs="Times New Roman"/>
          <w:b/>
          <w:bCs/>
          <w:sz w:val="28"/>
          <w:szCs w:val="28"/>
          <w:lang w:val="uk-UA" w:eastAsia="en-US"/>
        </w:rPr>
      </w:pPr>
      <w:r w:rsidRPr="00362DE7">
        <w:rPr>
          <w:rFonts w:ascii="Times New Roman" w:hAnsi="Times New Roman" w:cs="Times New Roman"/>
          <w:b/>
          <w:bCs/>
          <w:sz w:val="28"/>
          <w:szCs w:val="28"/>
          <w:lang w:val="uk-UA" w:eastAsia="en-US"/>
        </w:rPr>
        <w:t>ПОЛОЖЕННЯ</w:t>
      </w:r>
    </w:p>
    <w:p w:rsidR="00FF5B06" w:rsidRDefault="00012009" w:rsidP="00954B14">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t xml:space="preserve">про </w:t>
      </w:r>
      <w:proofErr w:type="spellStart"/>
      <w:r w:rsidR="00044325">
        <w:rPr>
          <w:rFonts w:ascii="Times New Roman" w:hAnsi="Times New Roman" w:cs="Times New Roman"/>
          <w:b/>
          <w:bCs/>
          <w:sz w:val="28"/>
          <w:szCs w:val="28"/>
          <w:lang w:val="uk-UA"/>
        </w:rPr>
        <w:t>Малопетриків</w:t>
      </w:r>
      <w:r w:rsidR="004930F6">
        <w:rPr>
          <w:rFonts w:ascii="Times New Roman" w:hAnsi="Times New Roman" w:cs="Times New Roman"/>
          <w:b/>
          <w:bCs/>
          <w:sz w:val="28"/>
          <w:szCs w:val="28"/>
          <w:lang w:val="uk-UA"/>
        </w:rPr>
        <w:t>ську</w:t>
      </w:r>
      <w:proofErr w:type="spellEnd"/>
      <w:r w:rsidR="004930F6">
        <w:rPr>
          <w:rFonts w:ascii="Times New Roman" w:hAnsi="Times New Roman" w:cs="Times New Roman"/>
          <w:b/>
          <w:bCs/>
          <w:sz w:val="28"/>
          <w:szCs w:val="28"/>
          <w:lang w:val="uk-UA"/>
        </w:rPr>
        <w:t xml:space="preserve"> філію  «</w:t>
      </w:r>
      <w:r w:rsidR="00044325">
        <w:rPr>
          <w:rFonts w:ascii="Times New Roman" w:hAnsi="Times New Roman" w:cs="Times New Roman"/>
          <w:b/>
          <w:bCs/>
          <w:sz w:val="28"/>
          <w:szCs w:val="28"/>
          <w:lang w:val="uk-UA"/>
        </w:rPr>
        <w:t>Петрикі</w:t>
      </w:r>
      <w:r w:rsidR="004930F6">
        <w:rPr>
          <w:rFonts w:ascii="Times New Roman" w:hAnsi="Times New Roman" w:cs="Times New Roman"/>
          <w:b/>
          <w:bCs/>
          <w:sz w:val="28"/>
          <w:szCs w:val="28"/>
          <w:lang w:val="uk-UA"/>
        </w:rPr>
        <w:t>вська</w:t>
      </w:r>
      <w:r w:rsidR="00954B14" w:rsidRPr="00362DE7">
        <w:rPr>
          <w:rFonts w:ascii="Times New Roman" w:hAnsi="Times New Roman" w:cs="Times New Roman"/>
          <w:b/>
          <w:bCs/>
          <w:sz w:val="28"/>
          <w:szCs w:val="28"/>
          <w:lang w:val="uk-UA"/>
        </w:rPr>
        <w:t xml:space="preserve"> </w:t>
      </w:r>
      <w:r w:rsidR="004930F6">
        <w:rPr>
          <w:rFonts w:ascii="Times New Roman" w:hAnsi="Times New Roman" w:cs="Times New Roman"/>
          <w:b/>
          <w:bCs/>
          <w:sz w:val="28"/>
          <w:szCs w:val="28"/>
          <w:lang w:val="uk-UA"/>
        </w:rPr>
        <w:t xml:space="preserve"> загальноосвітня школа</w:t>
      </w:r>
    </w:p>
    <w:p w:rsidR="00954B14" w:rsidRPr="00362DE7" w:rsidRDefault="00954B14" w:rsidP="00954B14">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t xml:space="preserve"> </w:t>
      </w:r>
      <w:r w:rsidR="00012009" w:rsidRPr="00362DE7">
        <w:rPr>
          <w:rFonts w:ascii="Times New Roman" w:hAnsi="Times New Roman" w:cs="Times New Roman"/>
          <w:b/>
          <w:bCs/>
          <w:sz w:val="28"/>
          <w:szCs w:val="28"/>
          <w:lang w:val="uk-UA"/>
        </w:rPr>
        <w:t>І-ІІІ ступенів</w:t>
      </w:r>
      <w:r w:rsidR="004930F6">
        <w:rPr>
          <w:rFonts w:ascii="Times New Roman" w:hAnsi="Times New Roman" w:cs="Times New Roman"/>
          <w:b/>
          <w:bCs/>
          <w:sz w:val="28"/>
          <w:szCs w:val="28"/>
          <w:lang w:val="uk-UA"/>
        </w:rPr>
        <w:t>»</w:t>
      </w:r>
      <w:r w:rsidRPr="00362DE7">
        <w:rPr>
          <w:rFonts w:ascii="Times New Roman" w:hAnsi="Times New Roman" w:cs="Times New Roman"/>
          <w:b/>
          <w:bCs/>
          <w:sz w:val="28"/>
          <w:szCs w:val="28"/>
          <w:lang w:val="uk-UA"/>
        </w:rPr>
        <w:t xml:space="preserve"> </w:t>
      </w:r>
    </w:p>
    <w:p w:rsidR="00012009" w:rsidRPr="00362DE7" w:rsidRDefault="00954B14" w:rsidP="00954B14">
      <w:pPr>
        <w:spacing w:line="240" w:lineRule="auto"/>
        <w:jc w:val="center"/>
        <w:rPr>
          <w:rFonts w:ascii="Times New Roman" w:hAnsi="Times New Roman" w:cs="Times New Roman"/>
          <w:b/>
          <w:bCs/>
          <w:sz w:val="28"/>
          <w:szCs w:val="28"/>
          <w:lang w:val="uk-UA" w:eastAsia="en-US"/>
        </w:rPr>
      </w:pPr>
      <w:r w:rsidRPr="00362DE7">
        <w:rPr>
          <w:rFonts w:ascii="Times New Roman" w:hAnsi="Times New Roman" w:cs="Times New Roman"/>
          <w:b/>
          <w:bCs/>
          <w:sz w:val="28"/>
          <w:szCs w:val="28"/>
          <w:lang w:val="uk-UA"/>
        </w:rPr>
        <w:t>Петриківської районної ради Дніпропетровської області</w:t>
      </w:r>
    </w:p>
    <w:p w:rsidR="00012009" w:rsidRPr="00362DE7" w:rsidRDefault="00012009" w:rsidP="00CF4778">
      <w:pPr>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t>І. ЗАГАЛЬНІ ПОЛОЖЕННЯ</w:t>
      </w:r>
    </w:p>
    <w:p w:rsidR="00012009" w:rsidRPr="00362DE7" w:rsidRDefault="00FC0BB6" w:rsidP="00FF5B06">
      <w:pPr>
        <w:spacing w:line="240" w:lineRule="auto"/>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1.1. </w:t>
      </w:r>
      <w:proofErr w:type="spellStart"/>
      <w:r w:rsidR="00044325">
        <w:rPr>
          <w:rFonts w:ascii="Times New Roman" w:hAnsi="Times New Roman" w:cs="Times New Roman"/>
          <w:sz w:val="28"/>
          <w:szCs w:val="28"/>
          <w:lang w:val="uk-UA"/>
        </w:rPr>
        <w:t>Малопетрикі</w:t>
      </w:r>
      <w:r w:rsidR="00012009" w:rsidRPr="00362DE7">
        <w:rPr>
          <w:rFonts w:ascii="Times New Roman" w:hAnsi="Times New Roman" w:cs="Times New Roman"/>
          <w:sz w:val="28"/>
          <w:szCs w:val="28"/>
          <w:lang w:val="uk-UA"/>
        </w:rPr>
        <w:t>вська</w:t>
      </w:r>
      <w:proofErr w:type="spellEnd"/>
      <w:r w:rsidR="00012009" w:rsidRPr="00362DE7">
        <w:rPr>
          <w:rFonts w:ascii="Times New Roman" w:hAnsi="Times New Roman" w:cs="Times New Roman"/>
          <w:sz w:val="28"/>
          <w:szCs w:val="28"/>
          <w:lang w:val="uk-UA"/>
        </w:rPr>
        <w:t xml:space="preserve"> філія </w:t>
      </w:r>
      <w:r w:rsidR="004930F6">
        <w:rPr>
          <w:rFonts w:ascii="Times New Roman" w:hAnsi="Times New Roman" w:cs="Times New Roman"/>
          <w:sz w:val="28"/>
          <w:szCs w:val="28"/>
          <w:lang w:val="uk-UA"/>
        </w:rPr>
        <w:t>«</w:t>
      </w:r>
      <w:r w:rsidR="00044325">
        <w:rPr>
          <w:rFonts w:ascii="Times New Roman" w:hAnsi="Times New Roman" w:cs="Times New Roman"/>
          <w:sz w:val="28"/>
          <w:szCs w:val="28"/>
          <w:lang w:val="uk-UA"/>
        </w:rPr>
        <w:t>Петрикі</w:t>
      </w:r>
      <w:r w:rsidR="00954B14" w:rsidRPr="00362DE7">
        <w:rPr>
          <w:rFonts w:ascii="Times New Roman" w:hAnsi="Times New Roman" w:cs="Times New Roman"/>
          <w:bCs/>
          <w:sz w:val="28"/>
          <w:szCs w:val="28"/>
          <w:lang w:val="uk-UA"/>
        </w:rPr>
        <w:t>вськ</w:t>
      </w:r>
      <w:r w:rsidR="004930F6">
        <w:rPr>
          <w:rFonts w:ascii="Times New Roman" w:hAnsi="Times New Roman" w:cs="Times New Roman"/>
          <w:bCs/>
          <w:sz w:val="28"/>
          <w:szCs w:val="28"/>
          <w:lang w:val="uk-UA"/>
        </w:rPr>
        <w:t>а  загальноосвітня  школа</w:t>
      </w:r>
      <w:r w:rsidR="00954B14" w:rsidRPr="00362DE7">
        <w:rPr>
          <w:rFonts w:ascii="Times New Roman" w:hAnsi="Times New Roman" w:cs="Times New Roman"/>
          <w:bCs/>
          <w:sz w:val="28"/>
          <w:szCs w:val="28"/>
          <w:lang w:val="uk-UA"/>
        </w:rPr>
        <w:t xml:space="preserve"> І-ІІІ ступенів</w:t>
      </w:r>
      <w:r w:rsidR="004930F6">
        <w:rPr>
          <w:rFonts w:ascii="Times New Roman" w:hAnsi="Times New Roman" w:cs="Times New Roman"/>
          <w:bCs/>
          <w:sz w:val="28"/>
          <w:szCs w:val="28"/>
          <w:lang w:val="uk-UA"/>
        </w:rPr>
        <w:t>»</w:t>
      </w:r>
      <w:r w:rsidR="00954B14" w:rsidRPr="00362DE7">
        <w:rPr>
          <w:rFonts w:ascii="Times New Roman" w:hAnsi="Times New Roman" w:cs="Times New Roman"/>
          <w:bCs/>
          <w:sz w:val="28"/>
          <w:szCs w:val="28"/>
          <w:lang w:val="uk-UA"/>
        </w:rPr>
        <w:t xml:space="preserve"> Петриківської районної ради Дніпропетровської області</w:t>
      </w:r>
      <w:r w:rsidR="00954B14" w:rsidRPr="00362DE7">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(далі – Філія)  забезпечує реалізацію права громадян на здобуття базової загальної середньої освіти.</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1.2 Філія діє на підставі установчих докуме</w:t>
      </w:r>
      <w:r w:rsidR="00954B14" w:rsidRPr="00362DE7">
        <w:rPr>
          <w:rFonts w:ascii="Times New Roman" w:hAnsi="Times New Roman" w:cs="Times New Roman"/>
          <w:sz w:val="28"/>
          <w:szCs w:val="28"/>
          <w:lang w:val="uk-UA"/>
        </w:rPr>
        <w:t>нтів, затверджених засновником О</w:t>
      </w:r>
      <w:r w:rsidRPr="00362DE7">
        <w:rPr>
          <w:rFonts w:ascii="Times New Roman" w:hAnsi="Times New Roman" w:cs="Times New Roman"/>
          <w:sz w:val="28"/>
          <w:szCs w:val="28"/>
          <w:lang w:val="uk-UA"/>
        </w:rPr>
        <w:t>порного закладу, не має статусу  юридичної особи.</w:t>
      </w:r>
    </w:p>
    <w:p w:rsidR="00954B14"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1.3. Філія </w:t>
      </w:r>
      <w:r w:rsidR="00954B14" w:rsidRPr="00362DE7">
        <w:rPr>
          <w:rFonts w:ascii="Times New Roman" w:hAnsi="Times New Roman" w:cs="Times New Roman"/>
          <w:sz w:val="28"/>
          <w:szCs w:val="28"/>
          <w:lang w:val="uk-UA"/>
        </w:rPr>
        <w:t xml:space="preserve">знаходиться на території </w:t>
      </w:r>
      <w:r w:rsidR="00044325">
        <w:rPr>
          <w:rFonts w:ascii="Times New Roman" w:hAnsi="Times New Roman" w:cs="Times New Roman"/>
          <w:sz w:val="28"/>
          <w:szCs w:val="28"/>
          <w:lang w:val="uk-UA"/>
        </w:rPr>
        <w:t>Петриківсь</w:t>
      </w:r>
      <w:r w:rsidRPr="00362DE7">
        <w:rPr>
          <w:rFonts w:ascii="Times New Roman" w:hAnsi="Times New Roman" w:cs="Times New Roman"/>
          <w:sz w:val="28"/>
          <w:szCs w:val="28"/>
          <w:lang w:val="uk-UA"/>
        </w:rPr>
        <w:t>кої селищної ради, адреса філії</w:t>
      </w:r>
      <w:r w:rsidR="00954B14" w:rsidRPr="00362DE7">
        <w:rPr>
          <w:rFonts w:ascii="Times New Roman" w:hAnsi="Times New Roman" w:cs="Times New Roman"/>
          <w:sz w:val="28"/>
          <w:szCs w:val="28"/>
          <w:lang w:val="uk-UA"/>
        </w:rPr>
        <w:t>:</w:t>
      </w:r>
      <w:r w:rsidRPr="00362DE7">
        <w:rPr>
          <w:rFonts w:ascii="Times New Roman" w:hAnsi="Times New Roman" w:cs="Times New Roman"/>
          <w:sz w:val="28"/>
          <w:szCs w:val="28"/>
          <w:lang w:val="uk-UA"/>
        </w:rPr>
        <w:t xml:space="preserve"> Дніпропетровська  обл</w:t>
      </w:r>
      <w:r w:rsidR="00044325">
        <w:rPr>
          <w:rFonts w:ascii="Times New Roman" w:hAnsi="Times New Roman" w:cs="Times New Roman"/>
          <w:sz w:val="28"/>
          <w:szCs w:val="28"/>
          <w:lang w:val="uk-UA"/>
        </w:rPr>
        <w:t>асть, Петриківський  район, с. Мала Петриківк</w:t>
      </w:r>
      <w:r w:rsidRPr="00362DE7">
        <w:rPr>
          <w:rFonts w:ascii="Times New Roman" w:hAnsi="Times New Roman" w:cs="Times New Roman"/>
          <w:sz w:val="28"/>
          <w:szCs w:val="28"/>
          <w:lang w:val="uk-UA"/>
        </w:rPr>
        <w:t xml:space="preserve">а, вул. </w:t>
      </w:r>
      <w:r w:rsidR="00044325">
        <w:rPr>
          <w:rFonts w:ascii="Times New Roman" w:hAnsi="Times New Roman" w:cs="Times New Roman"/>
          <w:sz w:val="28"/>
          <w:szCs w:val="28"/>
          <w:lang w:val="uk-UA"/>
        </w:rPr>
        <w:t>Шкі</w:t>
      </w:r>
      <w:r w:rsidR="00954B14" w:rsidRPr="00362DE7">
        <w:rPr>
          <w:rFonts w:ascii="Times New Roman" w:hAnsi="Times New Roman" w:cs="Times New Roman"/>
          <w:sz w:val="28"/>
          <w:szCs w:val="28"/>
          <w:lang w:val="uk-UA"/>
        </w:rPr>
        <w:t>льн</w:t>
      </w:r>
      <w:r w:rsidRPr="00362DE7">
        <w:rPr>
          <w:rFonts w:ascii="Times New Roman" w:hAnsi="Times New Roman" w:cs="Times New Roman"/>
          <w:sz w:val="28"/>
          <w:szCs w:val="28"/>
          <w:lang w:val="uk-UA"/>
        </w:rPr>
        <w:t xml:space="preserve">а, </w:t>
      </w:r>
      <w:r w:rsidR="00044325">
        <w:rPr>
          <w:rFonts w:ascii="Times New Roman" w:hAnsi="Times New Roman" w:cs="Times New Roman"/>
          <w:sz w:val="28"/>
          <w:szCs w:val="28"/>
          <w:lang w:val="uk-UA"/>
        </w:rPr>
        <w:t>3</w:t>
      </w:r>
      <w:r w:rsidR="00FF5B06">
        <w:rPr>
          <w:rFonts w:ascii="Times New Roman" w:hAnsi="Times New Roman" w:cs="Times New Roman"/>
          <w:sz w:val="28"/>
          <w:szCs w:val="28"/>
          <w:lang w:val="uk-UA"/>
        </w:rPr>
        <w:t>.</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1.4. Філія в своїй діяльності керується Конституцією України, Законами України </w:t>
      </w:r>
      <w:r w:rsidR="00FF5B06">
        <w:rPr>
          <w:rFonts w:ascii="Times New Roman" w:hAnsi="Times New Roman" w:cs="Times New Roman"/>
          <w:sz w:val="28"/>
          <w:szCs w:val="28"/>
          <w:lang w:val="uk-UA"/>
        </w:rPr>
        <w:t>«Про освіту»</w:t>
      </w:r>
      <w:r w:rsidRPr="00362DE7">
        <w:rPr>
          <w:rFonts w:ascii="Times New Roman" w:hAnsi="Times New Roman" w:cs="Times New Roman"/>
          <w:sz w:val="28"/>
          <w:szCs w:val="28"/>
          <w:lang w:val="uk-UA"/>
        </w:rPr>
        <w:t xml:space="preserve">, </w:t>
      </w:r>
      <w:r w:rsidR="00FF5B06">
        <w:rPr>
          <w:rFonts w:ascii="Times New Roman" w:hAnsi="Times New Roman" w:cs="Times New Roman"/>
          <w:sz w:val="28"/>
          <w:szCs w:val="28"/>
          <w:lang w:val="uk-UA"/>
        </w:rPr>
        <w:t>«Про загальну середню освіту»</w:t>
      </w:r>
      <w:r w:rsidRPr="00362DE7">
        <w:rPr>
          <w:rFonts w:ascii="Times New Roman" w:hAnsi="Times New Roman" w:cs="Times New Roman"/>
          <w:sz w:val="28"/>
          <w:szCs w:val="28"/>
          <w:lang w:val="uk-UA"/>
        </w:rPr>
        <w:t>, Положенням «Про загальноосвітній навчальний заклад», затвердженим постановою Кабінету Міністрів України від 27 серпня 2010 року № 778, іншими нормативно-правовими актами, Статутом</w:t>
      </w:r>
      <w:r w:rsidR="00954B14" w:rsidRPr="00362DE7">
        <w:rPr>
          <w:rFonts w:ascii="Times New Roman" w:hAnsi="Times New Roman" w:cs="Times New Roman"/>
          <w:sz w:val="28"/>
          <w:szCs w:val="28"/>
          <w:lang w:val="uk-UA"/>
        </w:rPr>
        <w:t xml:space="preserve"> Опорного закладу</w:t>
      </w:r>
      <w:r w:rsidRPr="00362DE7">
        <w:rPr>
          <w:rFonts w:ascii="Times New Roman" w:hAnsi="Times New Roman" w:cs="Times New Roman"/>
          <w:sz w:val="28"/>
          <w:szCs w:val="28"/>
          <w:lang w:val="uk-UA"/>
        </w:rPr>
        <w:t>, своїм Положенням.</w:t>
      </w:r>
    </w:p>
    <w:p w:rsidR="00012009" w:rsidRPr="00362DE7" w:rsidRDefault="00012009" w:rsidP="00FF5B06">
      <w:pPr>
        <w:pStyle w:val="a3"/>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1.5. </w:t>
      </w:r>
      <w:proofErr w:type="spellStart"/>
      <w:r w:rsidRPr="00362DE7">
        <w:rPr>
          <w:rFonts w:ascii="Times New Roman" w:hAnsi="Times New Roman" w:cs="Times New Roman"/>
          <w:sz w:val="28"/>
          <w:szCs w:val="28"/>
        </w:rPr>
        <w:t>Це</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Положення</w:t>
      </w:r>
      <w:proofErr w:type="spellEnd"/>
      <w:r w:rsidRPr="00362DE7">
        <w:rPr>
          <w:rFonts w:ascii="Times New Roman" w:hAnsi="Times New Roman" w:cs="Times New Roman"/>
          <w:sz w:val="28"/>
          <w:szCs w:val="28"/>
        </w:rPr>
        <w:t xml:space="preserve"> </w:t>
      </w:r>
      <w:proofErr w:type="spellStart"/>
      <w:proofErr w:type="gramStart"/>
      <w:r w:rsidRPr="00362DE7">
        <w:rPr>
          <w:rFonts w:ascii="Times New Roman" w:hAnsi="Times New Roman" w:cs="Times New Roman"/>
          <w:sz w:val="28"/>
          <w:szCs w:val="28"/>
        </w:rPr>
        <w:t>п</w:t>
      </w:r>
      <w:proofErr w:type="gramEnd"/>
      <w:r w:rsidRPr="00362DE7">
        <w:rPr>
          <w:rFonts w:ascii="Times New Roman" w:hAnsi="Times New Roman" w:cs="Times New Roman"/>
          <w:sz w:val="28"/>
          <w:szCs w:val="28"/>
        </w:rPr>
        <w:t>ідлягає</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затвердж</w:t>
      </w:r>
      <w:r w:rsidRPr="00362DE7">
        <w:rPr>
          <w:rFonts w:ascii="Times New Roman" w:hAnsi="Times New Roman" w:cs="Times New Roman"/>
          <w:sz w:val="28"/>
          <w:szCs w:val="28"/>
          <w:lang w:val="uk-UA"/>
        </w:rPr>
        <w:t>енню</w:t>
      </w:r>
      <w:proofErr w:type="spellEnd"/>
      <w:r w:rsidRPr="00362DE7">
        <w:rPr>
          <w:rFonts w:ascii="Times New Roman" w:hAnsi="Times New Roman" w:cs="Times New Roman"/>
          <w:sz w:val="28"/>
          <w:szCs w:val="28"/>
        </w:rPr>
        <w:t xml:space="preserve"> у порядку, </w:t>
      </w:r>
      <w:proofErr w:type="spellStart"/>
      <w:r w:rsidRPr="00362DE7">
        <w:rPr>
          <w:rFonts w:ascii="Times New Roman" w:hAnsi="Times New Roman" w:cs="Times New Roman"/>
          <w:sz w:val="28"/>
          <w:szCs w:val="28"/>
        </w:rPr>
        <w:t>визначеному</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засновником</w:t>
      </w:r>
      <w:proofErr w:type="spellEnd"/>
      <w:r w:rsidRPr="00362DE7">
        <w:rPr>
          <w:rFonts w:ascii="Times New Roman" w:hAnsi="Times New Roman" w:cs="Times New Roman"/>
          <w:sz w:val="28"/>
          <w:szCs w:val="28"/>
          <w:lang w:val="uk-UA"/>
        </w:rPr>
        <w:t>.</w:t>
      </w:r>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Трудовий</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розпорядок</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філії</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визначається</w:t>
      </w:r>
      <w:proofErr w:type="spellEnd"/>
      <w:r w:rsidRPr="00362DE7">
        <w:rPr>
          <w:rFonts w:ascii="Times New Roman" w:hAnsi="Times New Roman" w:cs="Times New Roman"/>
          <w:sz w:val="28"/>
          <w:szCs w:val="28"/>
        </w:rPr>
        <w:t xml:space="preserve"> правилами </w:t>
      </w:r>
      <w:proofErr w:type="spellStart"/>
      <w:r w:rsidRPr="00362DE7">
        <w:rPr>
          <w:rFonts w:ascii="Times New Roman" w:hAnsi="Times New Roman" w:cs="Times New Roman"/>
          <w:sz w:val="28"/>
          <w:szCs w:val="28"/>
        </w:rPr>
        <w:t>внутрішнього</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розпорядку</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розробленим</w:t>
      </w:r>
      <w:proofErr w:type="spellEnd"/>
      <w:r w:rsidRPr="00362DE7">
        <w:rPr>
          <w:rFonts w:ascii="Times New Roman" w:hAnsi="Times New Roman" w:cs="Times New Roman"/>
          <w:sz w:val="28"/>
          <w:szCs w:val="28"/>
          <w:lang w:val="uk-UA"/>
        </w:rPr>
        <w:t>и</w:t>
      </w:r>
      <w:r w:rsidRPr="00362DE7">
        <w:rPr>
          <w:rFonts w:ascii="Times New Roman" w:hAnsi="Times New Roman" w:cs="Times New Roman"/>
          <w:sz w:val="28"/>
          <w:szCs w:val="28"/>
        </w:rPr>
        <w:t xml:space="preserve"> на </w:t>
      </w:r>
      <w:proofErr w:type="spellStart"/>
      <w:r w:rsidRPr="00362DE7">
        <w:rPr>
          <w:rFonts w:ascii="Times New Roman" w:hAnsi="Times New Roman" w:cs="Times New Roman"/>
          <w:sz w:val="28"/>
          <w:szCs w:val="28"/>
        </w:rPr>
        <w:t>основі</w:t>
      </w:r>
      <w:proofErr w:type="spellEnd"/>
      <w:r w:rsidRPr="00362DE7">
        <w:rPr>
          <w:rFonts w:ascii="Times New Roman" w:hAnsi="Times New Roman" w:cs="Times New Roman"/>
          <w:sz w:val="28"/>
          <w:szCs w:val="28"/>
          <w:lang w:val="uk-UA"/>
        </w:rPr>
        <w:t xml:space="preserve"> чинного</w:t>
      </w:r>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законодавства</w:t>
      </w:r>
      <w:proofErr w:type="spellEnd"/>
      <w:r w:rsidRPr="00362DE7">
        <w:rPr>
          <w:rFonts w:ascii="Times New Roman" w:hAnsi="Times New Roman" w:cs="Times New Roman"/>
          <w:sz w:val="28"/>
          <w:szCs w:val="28"/>
        </w:rPr>
        <w:t>.</w:t>
      </w:r>
    </w:p>
    <w:p w:rsidR="00012009" w:rsidRPr="00362DE7" w:rsidRDefault="00012009" w:rsidP="00FF5B06">
      <w:pPr>
        <w:pStyle w:val="a3"/>
        <w:ind w:firstLine="708"/>
        <w:jc w:val="both"/>
        <w:rPr>
          <w:rFonts w:ascii="Times New Roman" w:hAnsi="Times New Roman" w:cs="Times New Roman"/>
          <w:sz w:val="28"/>
          <w:szCs w:val="28"/>
          <w:lang w:val="uk-UA"/>
        </w:rPr>
      </w:pP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1.6. Рішення про реорганізацію або ліквідацію філії приймає Петриківська районна рада відповідно вимог законодавства.</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1.7. Філія утворюється з метою:</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забезпечення рівного доступу осіб до якісної освіти;</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2009" w:rsidRPr="00362DE7">
        <w:rPr>
          <w:rFonts w:ascii="Times New Roman" w:hAnsi="Times New Roman" w:cs="Times New Roman"/>
          <w:sz w:val="28"/>
          <w:szCs w:val="28"/>
          <w:lang w:val="uk-UA"/>
        </w:rPr>
        <w:t xml:space="preserve">- створення умов для здобуття особами базової загальної середньої освіти, впровадження </w:t>
      </w:r>
      <w:proofErr w:type="spellStart"/>
      <w:r w:rsidR="00012009" w:rsidRPr="00362DE7">
        <w:rPr>
          <w:rFonts w:ascii="Times New Roman" w:hAnsi="Times New Roman" w:cs="Times New Roman"/>
          <w:sz w:val="28"/>
          <w:szCs w:val="28"/>
          <w:lang w:val="uk-UA"/>
        </w:rPr>
        <w:t>допрофільної</w:t>
      </w:r>
      <w:proofErr w:type="spellEnd"/>
      <w:r w:rsidR="00012009" w:rsidRPr="00362DE7">
        <w:rPr>
          <w:rFonts w:ascii="Times New Roman" w:hAnsi="Times New Roman" w:cs="Times New Roman"/>
          <w:sz w:val="28"/>
          <w:szCs w:val="28"/>
          <w:lang w:val="uk-UA"/>
        </w:rPr>
        <w:t xml:space="preserve"> підготовки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раціонального і ефективного використання наявних ресурсів суб’єктів округу, їх модернізації.</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1.8. Головними завданнями філії є:</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забезпечення реалізації права громадян на базову загальну середню освіту;</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виховання громадянина України;</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розвиток особистості учня, його здібностей і обдарувань, наукового світогляду;</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реалізація права учнів на вільне формування політичних і світоглядних переконань;</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створення умов для оволодіння системою наукових знань про природу, людину і суспільство.</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1.9. Основними повноваженнями і напрямками діяльності філії є:</w:t>
      </w:r>
    </w:p>
    <w:p w:rsidR="00012009" w:rsidRPr="00362DE7" w:rsidRDefault="00807D3B"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організація навчально-виховного процесу, обрання форм і методів навчання та виховання;</w:t>
      </w:r>
    </w:p>
    <w:p w:rsidR="00012009" w:rsidRPr="00362DE7" w:rsidRDefault="00807D3B"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навчально-виховна, методична та господарська діяльність.</w:t>
      </w:r>
    </w:p>
    <w:p w:rsidR="00012009" w:rsidRPr="00362DE7" w:rsidRDefault="00012009" w:rsidP="00FF5B06">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lastRenderedPageBreak/>
        <w:t>ІІ. НАВЧАЛЬНО-ВИХОВНИЙ  ПРОЦЕС</w:t>
      </w:r>
    </w:p>
    <w:p w:rsidR="00012009" w:rsidRPr="00362DE7" w:rsidRDefault="00807D3B"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2.1. Навчально-виховний процес у філії - це система організаційних педагогічних, методичних і виховних  заходів, спрямованих на реалізацію змісту і завдань базової загальної середньої освіти відповідно до державних стандартів та вимог.</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Навчально-виховний процес у філії ґрунтується на засадах гуманістичної, особистісно-орієнтованої педагогіки, демократизму, громадянської свідомості, незалежності від політичних, громадських, релігійних об'єднань; </w:t>
      </w:r>
      <w:proofErr w:type="spellStart"/>
      <w:r w:rsidRPr="00362DE7">
        <w:rPr>
          <w:rFonts w:ascii="Times New Roman" w:hAnsi="Times New Roman" w:cs="Times New Roman"/>
          <w:sz w:val="28"/>
          <w:szCs w:val="28"/>
          <w:lang w:val="uk-UA"/>
        </w:rPr>
        <w:t>інтегративності</w:t>
      </w:r>
      <w:proofErr w:type="spellEnd"/>
      <w:r w:rsidRPr="00362DE7">
        <w:rPr>
          <w:rFonts w:ascii="Times New Roman" w:hAnsi="Times New Roman" w:cs="Times New Roman"/>
          <w:sz w:val="28"/>
          <w:szCs w:val="28"/>
          <w:lang w:val="uk-UA"/>
        </w:rPr>
        <w:t>, єдності навчання і  виховання, спільній діяльності педагогічних працівників, учнів та батьків, представників підприємств, установ, організацій в інтересах особистості, суспільства, держави.</w:t>
      </w:r>
    </w:p>
    <w:p w:rsidR="00012009" w:rsidRPr="00362DE7" w:rsidRDefault="006F1929" w:rsidP="00FF5B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2.2. Навчально-виховний процес у філії включає природничо-математичну, гуманітарну,  фізичну підготовку, виховну роботу з учнями  і здійснюється згідно з робочими навчальними планами і прог</w:t>
      </w:r>
      <w:r w:rsidR="00970CDD" w:rsidRPr="00362DE7">
        <w:rPr>
          <w:rFonts w:ascii="Times New Roman" w:hAnsi="Times New Roman" w:cs="Times New Roman"/>
          <w:sz w:val="28"/>
          <w:szCs w:val="28"/>
          <w:lang w:val="uk-UA"/>
        </w:rPr>
        <w:t>рамами, вибраними керівництвом О</w:t>
      </w:r>
      <w:r w:rsidR="00012009" w:rsidRPr="00362DE7">
        <w:rPr>
          <w:rFonts w:ascii="Times New Roman" w:hAnsi="Times New Roman" w:cs="Times New Roman"/>
          <w:sz w:val="28"/>
          <w:szCs w:val="28"/>
          <w:lang w:val="uk-UA"/>
        </w:rPr>
        <w:t xml:space="preserve">порного закладу на основі Типових навчальних планів і програм та затвердженими Міністерством освіти і науки України, з урахуванням особливостей контингенту учнів, їх потреб у здобутті базової загальної середньої освіти, наявного освітнього рівня та затверджуються </w:t>
      </w:r>
      <w:r w:rsidR="00970CDD" w:rsidRPr="00362DE7">
        <w:rPr>
          <w:rFonts w:ascii="Times New Roman" w:hAnsi="Times New Roman" w:cs="Times New Roman"/>
          <w:sz w:val="28"/>
          <w:szCs w:val="28"/>
          <w:lang w:val="uk-UA"/>
        </w:rPr>
        <w:t>в установленому порядку. Філія О</w:t>
      </w:r>
      <w:r w:rsidR="00012009" w:rsidRPr="00362DE7">
        <w:rPr>
          <w:rFonts w:ascii="Times New Roman" w:hAnsi="Times New Roman" w:cs="Times New Roman"/>
          <w:sz w:val="28"/>
          <w:szCs w:val="28"/>
          <w:lang w:val="uk-UA"/>
        </w:rPr>
        <w:t>порного закладу, відділ освіти, молоді та спорту забезпечує 100% виконання варіативної частини навчального плану.</w:t>
      </w:r>
    </w:p>
    <w:p w:rsidR="00FA3321" w:rsidRDefault="00FA3321" w:rsidP="00FF5B06">
      <w:pPr>
        <w:spacing w:line="240" w:lineRule="auto"/>
        <w:ind w:firstLine="708"/>
        <w:jc w:val="both"/>
        <w:rPr>
          <w:rFonts w:ascii="Times New Roman" w:hAnsi="Times New Roman" w:cs="Times New Roman"/>
          <w:sz w:val="28"/>
          <w:szCs w:val="28"/>
          <w:lang w:val="uk-UA"/>
        </w:rPr>
      </w:pP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2.3. Зарахування учнів (вихованців) до філії здійснюється відповідно до чинного законодавства. </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2.4. Загальноосвітня підготовка учнів у філії здійснюється відповідно до державних стандартів базової загальної середньої освіти з урахуванням </w:t>
      </w:r>
      <w:proofErr w:type="spellStart"/>
      <w:r w:rsidR="00012009" w:rsidRPr="00362DE7">
        <w:rPr>
          <w:rFonts w:ascii="Times New Roman" w:hAnsi="Times New Roman" w:cs="Times New Roman"/>
          <w:sz w:val="28"/>
          <w:szCs w:val="28"/>
          <w:lang w:val="uk-UA"/>
        </w:rPr>
        <w:t>допрофільного</w:t>
      </w:r>
      <w:proofErr w:type="spellEnd"/>
      <w:r w:rsidR="00012009" w:rsidRPr="00362DE7">
        <w:rPr>
          <w:rFonts w:ascii="Times New Roman" w:hAnsi="Times New Roman" w:cs="Times New Roman"/>
          <w:sz w:val="28"/>
          <w:szCs w:val="28"/>
          <w:lang w:val="uk-UA"/>
        </w:rPr>
        <w:t xml:space="preserve"> навчання. </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2.5. Філія обирає форми, засоби і методи навчання та виховання відповідно до Законів України «Про освіту», «Про загальну середню освіту», інших актів законодавства та своїх установчих документів з урахуванням специфіки власної освітньої діяльності та інших особливостей організації навчально-виховного процесу. Індивідуальне навчання та навчання екстерном організовуються у порядку, визначеному Міністерством освіти і науки України.</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2.6. Структура навчального року (тривалість навчальних занять, поділ на чверті, семестри (триместри) та режим роботи фі</w:t>
      </w:r>
      <w:r w:rsidR="00970CDD" w:rsidRPr="00362DE7">
        <w:rPr>
          <w:rFonts w:ascii="Times New Roman" w:hAnsi="Times New Roman" w:cs="Times New Roman"/>
          <w:sz w:val="28"/>
          <w:szCs w:val="28"/>
          <w:lang w:val="uk-UA"/>
        </w:rPr>
        <w:t>лії встановлюється  директором О</w:t>
      </w:r>
      <w:r w:rsidR="00012009" w:rsidRPr="00362DE7">
        <w:rPr>
          <w:rFonts w:ascii="Times New Roman" w:hAnsi="Times New Roman" w:cs="Times New Roman"/>
          <w:sz w:val="28"/>
          <w:szCs w:val="28"/>
          <w:lang w:val="uk-UA"/>
        </w:rPr>
        <w:t>порного закладу у межах часу, передбаченого робочим навчальним планом.</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lastRenderedPageBreak/>
        <w:t>Розклад уроків філії складається відповідно до навчального плану з дотриманням педагогічних, санітарно-гігієнічних та режимних вим</w:t>
      </w:r>
      <w:r w:rsidR="00970CDD" w:rsidRPr="00362DE7">
        <w:rPr>
          <w:rFonts w:ascii="Times New Roman" w:hAnsi="Times New Roman" w:cs="Times New Roman"/>
          <w:sz w:val="28"/>
          <w:szCs w:val="28"/>
          <w:lang w:val="uk-UA"/>
        </w:rPr>
        <w:t>ог і затверджується директором О</w:t>
      </w:r>
      <w:r w:rsidRPr="00362DE7">
        <w:rPr>
          <w:rFonts w:ascii="Times New Roman" w:hAnsi="Times New Roman" w:cs="Times New Roman"/>
          <w:sz w:val="28"/>
          <w:szCs w:val="28"/>
          <w:lang w:val="uk-UA"/>
        </w:rPr>
        <w:t>порного закладу.</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2.7. Відволікання учнів  за рахунок навчального часу на роботу і здійснення заходів, не пов'язаних із процесом навчання, забороняється, крім випадків, передбачених рішенням Кабінету Міністрів України.</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2.8. Навчальний час учня  визначається обліковими одиницями часу, передбаченого для виконання робочих навчальних програм базової загальної середньої освіти. Обліковими одиницями навчального часу є:</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академічна година тривалістю 45 хвилин, з перервами між ними не менше 10 хвилин;</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навчальний день, тривалість якого не перевищує  7 академічних годин;</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навчальний тиждень, тривалість якого не перевищує 35 академічних годин;</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навчальний семестр, тривалість якого визначається навчальним планом;</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навчальний рік, тривалість якого не перевищує 35 навчальних тижнів.</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Відвідування занять учнями  філії є обов'язковими.</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2.9. Визначення навчальних досягнень учнів філії здійснюється за діючими критеріями 12-бальної шкали оцінювання навчальних досягнень учнів у загальноосвітніх  навчальних закладах та заносяться до класних журналів.</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2.10. Перелік форм контролю знань, умінь і навичок учнів філії  встановлюються діючими навчальними програмами, затвердженими Міністерством освіти і науки України.</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2.11. У філії здійснюється ступеневе навчання учнів (І ступінь – початкова школа, ІІ ступінь – основна школа). Кожний ступінь навчання визначається теоретичною та практичною завершеністю і  знаннями, уміннями, навичками. Навчання у філії завершується видачею учням свідоцтва про базову загальну середню освіту встановленого зразка.</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2.12.  Н</w:t>
      </w:r>
      <w:proofErr w:type="spellStart"/>
      <w:r w:rsidR="00012009" w:rsidRPr="00362DE7">
        <w:rPr>
          <w:rFonts w:ascii="Times New Roman" w:hAnsi="Times New Roman" w:cs="Times New Roman"/>
          <w:sz w:val="28"/>
          <w:szCs w:val="28"/>
        </w:rPr>
        <w:t>авчання</w:t>
      </w:r>
      <w:proofErr w:type="spellEnd"/>
      <w:r w:rsidR="00012009" w:rsidRPr="00362DE7">
        <w:rPr>
          <w:rFonts w:ascii="Times New Roman" w:hAnsi="Times New Roman" w:cs="Times New Roman"/>
          <w:sz w:val="28"/>
          <w:szCs w:val="28"/>
        </w:rPr>
        <w:t xml:space="preserve"> у </w:t>
      </w:r>
      <w:proofErr w:type="spellStart"/>
      <w:r w:rsidR="00012009" w:rsidRPr="00362DE7">
        <w:rPr>
          <w:rFonts w:ascii="Times New Roman" w:hAnsi="Times New Roman" w:cs="Times New Roman"/>
          <w:sz w:val="28"/>
          <w:szCs w:val="28"/>
        </w:rPr>
        <w:t>філії</w:t>
      </w:r>
      <w:proofErr w:type="spellEnd"/>
      <w:r w:rsidR="00012009" w:rsidRPr="00362DE7">
        <w:rPr>
          <w:rFonts w:ascii="Times New Roman" w:hAnsi="Times New Roman" w:cs="Times New Roman"/>
          <w:sz w:val="28"/>
          <w:szCs w:val="28"/>
        </w:rPr>
        <w:t xml:space="preserve"> </w:t>
      </w:r>
      <w:r w:rsidR="00012009" w:rsidRPr="00362DE7">
        <w:rPr>
          <w:rFonts w:ascii="Times New Roman" w:hAnsi="Times New Roman" w:cs="Times New Roman"/>
          <w:sz w:val="28"/>
          <w:szCs w:val="28"/>
          <w:lang w:val="uk-UA"/>
        </w:rPr>
        <w:t>здійснюється українською мовою</w:t>
      </w:r>
      <w:r w:rsidR="00012009" w:rsidRPr="00362DE7">
        <w:rPr>
          <w:rFonts w:ascii="Times New Roman" w:hAnsi="Times New Roman" w:cs="Times New Roman"/>
          <w:sz w:val="28"/>
          <w:szCs w:val="28"/>
        </w:rPr>
        <w:t>.</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2.13. Навчально-методичну організацію навчального процесу у філії здійснюється  через педагогічну раду, циклові  методичні  об'єднання педагогічних працівників філії.</w:t>
      </w:r>
    </w:p>
    <w:p w:rsidR="00012009" w:rsidRPr="00362DE7" w:rsidRDefault="00012009" w:rsidP="00FF5B06">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lastRenderedPageBreak/>
        <w:t>ІІІ. УЧАСНИКИ НАВЧАЛЬНО-ВИХОВНОГО ПРОЦЕСУ</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3.1. Учень філії - це особа, яка навчається в цьому загальноосвітньому навчальному закладі. Зарахування учнів до філії здійснюється, як правило, з 6 років.</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3.2. Права і обов'язки учнів філії визначаються законодавством України, Статутом </w:t>
      </w:r>
      <w:r w:rsidR="00BA3C5A" w:rsidRPr="00362DE7">
        <w:rPr>
          <w:rFonts w:ascii="Times New Roman" w:hAnsi="Times New Roman" w:cs="Times New Roman"/>
          <w:sz w:val="28"/>
          <w:szCs w:val="28"/>
          <w:lang w:val="uk-UA"/>
        </w:rPr>
        <w:t xml:space="preserve">Опорного Закладу </w:t>
      </w:r>
      <w:r w:rsidR="00012009" w:rsidRPr="00362DE7">
        <w:rPr>
          <w:rFonts w:ascii="Times New Roman" w:hAnsi="Times New Roman" w:cs="Times New Roman"/>
          <w:sz w:val="28"/>
          <w:szCs w:val="28"/>
          <w:lang w:val="uk-UA"/>
        </w:rPr>
        <w:t>та цим Положенням.</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3.3. Учні філії мають право:</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 вибір форми навчання, факультативів, спецкурсів, позашкільних та позакласних занять;</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 користування навчальною, матеріальною, спортивною базами навчального закладу;</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на доступ до інформації з усіх галузей знань; </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участь у різних видах навчально-виховної діяльності, конференціях, олімпіадах, виставках, конкурсах тощо;</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участь у роботі органів учнівського самоврядування навчального закладу;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участь в обговоренні і вносити власні пропозиції щодо організації навчально - виховного процесу, дозвілля учнів;</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брати участь у добровільних самодіяльних об'єднаннях, творчих студіях, клубах, гуртках, групах за інтересами тощо; </w:t>
      </w:r>
    </w:p>
    <w:p w:rsidR="00012009" w:rsidRPr="00362DE7" w:rsidRDefault="00012009" w:rsidP="00FF5B06">
      <w:pPr>
        <w:spacing w:line="240" w:lineRule="auto"/>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 </w:t>
      </w:r>
      <w:r w:rsidRPr="00362DE7">
        <w:rPr>
          <w:rFonts w:ascii="Times New Roman" w:hAnsi="Times New Roman" w:cs="Times New Roman"/>
          <w:sz w:val="28"/>
          <w:szCs w:val="28"/>
          <w:lang w:val="uk-UA"/>
        </w:rPr>
        <w:tab/>
      </w:r>
      <w:r w:rsidR="00726E66">
        <w:rPr>
          <w:rFonts w:ascii="Times New Roman" w:hAnsi="Times New Roman" w:cs="Times New Roman"/>
          <w:sz w:val="28"/>
          <w:szCs w:val="28"/>
          <w:lang w:val="uk-UA"/>
        </w:rPr>
        <w:t xml:space="preserve"> </w:t>
      </w:r>
      <w:r w:rsidRPr="00362DE7">
        <w:rPr>
          <w:rFonts w:ascii="Times New Roman" w:hAnsi="Times New Roman" w:cs="Times New Roman"/>
          <w:sz w:val="28"/>
          <w:szCs w:val="28"/>
          <w:lang w:val="uk-UA"/>
        </w:rPr>
        <w:t>- на захист від будь-яких форм експлуатації, психічного і фізичного насилля, що порушують права або принижують їх честь, гідність;</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 безпечні і нешкідливі умови навчання, виховання та праці.</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3.4. Учні філії зобов'язані:</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оволодівати знаннями, вміннями, практичними навичками, підвищувати загальнокультурний рівень;</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дотримуватися вимог Статуту </w:t>
      </w:r>
      <w:r w:rsidR="00BA3C5A" w:rsidRPr="00362DE7">
        <w:rPr>
          <w:rFonts w:ascii="Times New Roman" w:hAnsi="Times New Roman" w:cs="Times New Roman"/>
          <w:sz w:val="28"/>
          <w:szCs w:val="28"/>
          <w:lang w:val="uk-UA"/>
        </w:rPr>
        <w:t>О</w:t>
      </w:r>
      <w:r w:rsidR="00012009" w:rsidRPr="00362DE7">
        <w:rPr>
          <w:rFonts w:ascii="Times New Roman" w:hAnsi="Times New Roman" w:cs="Times New Roman"/>
          <w:sz w:val="28"/>
          <w:szCs w:val="28"/>
          <w:lang w:val="uk-UA"/>
        </w:rPr>
        <w:t xml:space="preserve">порного закладу </w:t>
      </w:r>
      <w:r w:rsidR="00BA3C5A" w:rsidRPr="00362DE7">
        <w:rPr>
          <w:rFonts w:ascii="Times New Roman" w:hAnsi="Times New Roman" w:cs="Times New Roman"/>
          <w:sz w:val="28"/>
          <w:szCs w:val="28"/>
          <w:lang w:val="uk-UA"/>
        </w:rPr>
        <w:t xml:space="preserve">та </w:t>
      </w:r>
      <w:r w:rsidR="00012009" w:rsidRPr="00362DE7">
        <w:rPr>
          <w:rFonts w:ascii="Times New Roman" w:hAnsi="Times New Roman" w:cs="Times New Roman"/>
          <w:sz w:val="28"/>
          <w:szCs w:val="28"/>
          <w:lang w:val="uk-UA"/>
        </w:rPr>
        <w:t>правил внутрішнього розпорядку;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бережливо ставитись до державного, громадського і особистого майна;</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дотримуватися законодавства, моральних, етичних норм;</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посильну участь у різних видах трудової діяльності, що не заборонені чинним законодавством;</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2009" w:rsidRPr="00362DE7">
        <w:rPr>
          <w:rFonts w:ascii="Times New Roman" w:hAnsi="Times New Roman" w:cs="Times New Roman"/>
          <w:sz w:val="28"/>
          <w:szCs w:val="28"/>
          <w:lang w:val="uk-UA"/>
        </w:rPr>
        <w:t>- дотримуватися правил особистої гігієни;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виконувати інші розпорядження адміністрації </w:t>
      </w:r>
      <w:r w:rsidR="00BA3C5A" w:rsidRPr="00362DE7">
        <w:rPr>
          <w:rFonts w:ascii="Times New Roman" w:hAnsi="Times New Roman" w:cs="Times New Roman"/>
          <w:sz w:val="28"/>
          <w:szCs w:val="28"/>
          <w:lang w:val="uk-UA"/>
        </w:rPr>
        <w:t>філії</w:t>
      </w:r>
      <w:r w:rsidR="00012009" w:rsidRPr="00362DE7">
        <w:rPr>
          <w:rFonts w:ascii="Times New Roman" w:hAnsi="Times New Roman" w:cs="Times New Roman"/>
          <w:sz w:val="28"/>
          <w:szCs w:val="28"/>
          <w:lang w:val="uk-UA"/>
        </w:rPr>
        <w:t>, що не суперечать законодавству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3.5. Збитки, що навмисно заподіяні учнями  філії закладу  відшкодовуються ними за рахунок їх батьків (опікунів) відповідно до законодавства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3.6. За досягнення високих результатів у навчанні, за активну участь у  житті  філії застосовуються наступні форми морального та матеріального заохочення учнів: подяка, нагородження грамотою, запис в Почесну книгу філії, преміювання.</w:t>
      </w:r>
    </w:p>
    <w:p w:rsidR="00012009" w:rsidRPr="00362DE7" w:rsidRDefault="00012009" w:rsidP="00FF5B06">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t>IV. КАДРОВЕ ЗАБЕЗПЕЧЕННЯ ФІЛІЇ</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4.1. Педагогічними працівниками філії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її роботи, фізичний та психічний стан здоров'я яких дозволяє виконувати професійні обов'язки.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4.2.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w:t>
      </w:r>
      <w:r>
        <w:rPr>
          <w:rFonts w:ascii="Times New Roman" w:hAnsi="Times New Roman" w:cs="Times New Roman"/>
          <w:sz w:val="28"/>
          <w:szCs w:val="28"/>
          <w:lang w:val="uk-UA"/>
        </w:rPr>
        <w:t>«Про загальну середню освіту»</w:t>
      </w:r>
      <w:r w:rsidR="00012009" w:rsidRPr="00362DE7">
        <w:rPr>
          <w:rFonts w:ascii="Times New Roman" w:hAnsi="Times New Roman" w:cs="Times New Roman"/>
          <w:sz w:val="28"/>
          <w:szCs w:val="28"/>
          <w:lang w:val="uk-UA"/>
        </w:rPr>
        <w:t xml:space="preserve"> та іншими законодавчими актами.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4.3. Педагогічні працівники мають право на:</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захист професійної честі, гідності;</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самостійний вибір форм, методів, засобів навчальної роботи, не шкідливих для здоров'я учнів; </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участь в обговоренні  питань організації навчально-виховного процесу;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проведення в установленому порядку науково-дослідної, експериментальної, пошукової роботи;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виявлення педагогічної ініціативи;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позачергову атестацію з метою отримання відповідної категорії, педагогічного звання;</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участь у роботі органів громадського самоврядування навчального закладу;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підвищення кваліфікації, перепідготовку;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2009" w:rsidRPr="00362DE7">
        <w:rPr>
          <w:rFonts w:ascii="Times New Roman" w:hAnsi="Times New Roman" w:cs="Times New Roman"/>
          <w:sz w:val="28"/>
          <w:szCs w:val="28"/>
          <w:lang w:val="uk-UA"/>
        </w:rPr>
        <w:t>- отримання пенсії, у тому числі і за вислугу років в порядку визначеному законодавством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 матеріальне, житлово - побутове та соціальне забезпечення відповідно до чинного законодавства.</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4.4. Педагогічні працівники зобов'язані:</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забезпечувати належний рівень викладання навчальних дисциплін відповідно до навчальних програм на рівні обов'язкових державних вимог;</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сприяти розвитку інтересів, нахилів та здібностей дітей, а також збереженню їх здоров'я, здійснювати пропаганду здорового способу життя;</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сприяти зростанню іміджу навчального закладу;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настановленням і особистим прикладом утверджувати повагу до державної символіки, принципів загальнолюдської моралі;</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виховувати в учнів  повагу до батьків, жінки, старших за віком, народних традицій та звичаїв, духовних та культурних надбань народу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дотримуватися педагогічної етики, моралі, поважати гідність учнів;</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постійно підвищувати свій професійний рівень, педагогічну майстерність, загальну і політичну культуру; </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виконувати статут навчального закладу, правила внутрішнього розпорядку, умови контракту чи трудового договору;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виконувати накази і розпорядження керівника навчального закладу, органів управління освітою;</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участь у роботі педагогічної ради.</w:t>
      </w:r>
    </w:p>
    <w:p w:rsidR="00012009" w:rsidRPr="00362DE7" w:rsidRDefault="00726E66" w:rsidP="00FF5B06">
      <w:pPr>
        <w:spacing w:line="240" w:lineRule="auto"/>
        <w:ind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4.5. Прийняття на роботу та звільнення з роботи здійснюється на основі відповідно діючого законодавства.</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2009" w:rsidRPr="00362DE7">
        <w:rPr>
          <w:rFonts w:ascii="Times New Roman" w:hAnsi="Times New Roman" w:cs="Times New Roman"/>
          <w:sz w:val="28"/>
          <w:szCs w:val="28"/>
          <w:lang w:val="uk-UA"/>
        </w:rPr>
        <w:t>4.6. Для визначення відповідності педагогічних працівників займаним посадам, рівня кваліфікації проводиться їх атестація. Періодичність атестації та порядок її проведення встановлюється Міністерством освіти і науки України. Рішення атестаційної комісії є підставою для присвоєння педагогічному працівникові відповідної категорії або звільнення його з роботи згідно з законодавством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4.7. Вимоги до педагогічного працівника визначаються кваліфікаційною характеристикою, що затверджується в установленому порядку.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4.8. Педагогічні працівники філії несуть дисциплінарну, адміністративну та кримінальну відповідальність відповідно до законодавства України.</w:t>
      </w:r>
    </w:p>
    <w:p w:rsidR="00012009" w:rsidRPr="00362DE7" w:rsidRDefault="00012009" w:rsidP="00FF5B06">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t>V. УПРАВЛІННЯ ФІЛІЄЮ</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5.1. Управління філією здійснюється відділом освіти, молоді та спорту районної державної адміністрації, засновником, адміністрацією </w:t>
      </w:r>
      <w:r w:rsidR="00BA3C5A" w:rsidRPr="00362DE7">
        <w:rPr>
          <w:rFonts w:ascii="Times New Roman" w:hAnsi="Times New Roman" w:cs="Times New Roman"/>
          <w:sz w:val="28"/>
          <w:szCs w:val="28"/>
          <w:lang w:val="uk-UA"/>
        </w:rPr>
        <w:t>О</w:t>
      </w:r>
      <w:r w:rsidR="00012009" w:rsidRPr="00362DE7">
        <w:rPr>
          <w:rFonts w:ascii="Times New Roman" w:hAnsi="Times New Roman" w:cs="Times New Roman"/>
          <w:sz w:val="28"/>
          <w:szCs w:val="28"/>
          <w:lang w:val="uk-UA"/>
        </w:rPr>
        <w:t>порного закладу.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5.2. Керівництво філією здійснює</w:t>
      </w:r>
      <w:r w:rsidR="00BA3C5A" w:rsidRPr="00362DE7">
        <w:rPr>
          <w:rFonts w:ascii="Times New Roman" w:hAnsi="Times New Roman" w:cs="Times New Roman"/>
          <w:sz w:val="28"/>
          <w:szCs w:val="28"/>
          <w:lang w:val="uk-UA"/>
        </w:rPr>
        <w:t xml:space="preserve"> завідувач </w:t>
      </w:r>
      <w:r w:rsidR="00012009" w:rsidRPr="00362DE7">
        <w:rPr>
          <w:rFonts w:ascii="Times New Roman" w:hAnsi="Times New Roman" w:cs="Times New Roman"/>
          <w:sz w:val="28"/>
          <w:szCs w:val="28"/>
          <w:lang w:val="uk-UA"/>
        </w:rPr>
        <w:t xml:space="preserve"> та його заступник відпов</w:t>
      </w:r>
      <w:r w:rsidR="00BA3C5A" w:rsidRPr="00362DE7">
        <w:rPr>
          <w:rFonts w:ascii="Times New Roman" w:hAnsi="Times New Roman" w:cs="Times New Roman"/>
          <w:sz w:val="28"/>
          <w:szCs w:val="28"/>
          <w:lang w:val="uk-UA"/>
        </w:rPr>
        <w:t>ідно до законодавства, Статуту О</w:t>
      </w:r>
      <w:r w:rsidR="00012009" w:rsidRPr="00362DE7">
        <w:rPr>
          <w:rFonts w:ascii="Times New Roman" w:hAnsi="Times New Roman" w:cs="Times New Roman"/>
          <w:sz w:val="28"/>
          <w:szCs w:val="28"/>
          <w:lang w:val="uk-UA"/>
        </w:rPr>
        <w:t>порного закладу та Положення про філію.</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3C5A" w:rsidRPr="00362DE7">
        <w:rPr>
          <w:rFonts w:ascii="Times New Roman" w:hAnsi="Times New Roman" w:cs="Times New Roman"/>
          <w:sz w:val="28"/>
          <w:szCs w:val="28"/>
          <w:lang w:val="uk-UA"/>
        </w:rPr>
        <w:t>5.3. Завідувач</w:t>
      </w:r>
      <w:r w:rsidR="00012009" w:rsidRPr="00362DE7">
        <w:rPr>
          <w:rFonts w:ascii="Times New Roman" w:hAnsi="Times New Roman" w:cs="Times New Roman"/>
          <w:sz w:val="28"/>
          <w:szCs w:val="28"/>
          <w:lang w:val="uk-UA"/>
        </w:rPr>
        <w:t xml:space="preserve"> філією:</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а) організовує навчально-виховний процес, забезпечує створення необхідних умов для підготовки, перепідготовки та підвищення кваліфікації педагогічних працівників;</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б) діє від імені філії;</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в) в установленому порядку персонально відповідає за результати діяльності філії;</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г) створює необхідні умови для творчості педагогічних працівників, учнів, для використання і впровадження ними прогресивних форм і методів навчання, розвитку інноваційної діяльності, проведення педагогічних експериментів;</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д) забезпечує безпечні і нешкідливі умови навчання, праці і виховання;</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е) спільно з профспілковою групою розробляє і затверджує правила внутрішнього розпорядку філії;</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є) щорічно звітує про результати роботи на зборах трудового колективу.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2009" w:rsidRPr="00362DE7">
        <w:rPr>
          <w:rFonts w:ascii="Times New Roman" w:hAnsi="Times New Roman" w:cs="Times New Roman"/>
          <w:sz w:val="28"/>
          <w:szCs w:val="28"/>
          <w:lang w:val="uk-UA"/>
        </w:rPr>
        <w:t>5.4. Вищим колегіальним органом громадського самоврядування філії є загальні збори (конференція) колективу філії, які правомочні приймати рішення за участю не менш як двох третин від кількості працівників.</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Колектив філії складають громадяни, які беруть участь в його роботі на підставі трудового договору, а також інших форм трудових відносин між громадянином та закладом.</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5.5. Загальні збори (конференція) уповноважені :</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приймати положення філії та вносити пропозиції щодо змін та доповнень до нього ;</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участь у визначенні основних напрямків діяльності та розвитку філії, додаткових коштів та зміцнення матеріально-технічної бази філії;</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вносити пропозиції щодо кандидатур на посаду завідуючого філії;</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вносити пропозиції щодо представників філії до складу конкурсних комісій при заміщенні вакантної посади завідуючого філії;</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обговорювати правила внутрішнього розпорядку;</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обирати комісію з трудових спорів;</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заслуховувати звіт завідуючого філії ;</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приймати колективну угоду .</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5.6. Загальні збори (конференція) колективу філії скликаються не менше одного разу на рік.</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5.7. Рішення загальних зборів (конференції) колективу філії вважається прийнятим, якщо за нього проголосувало більше половини з присутніх на них. Рішення загальних зборів (конференції) колективу філії носить дорадчий характер.</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5.8. Наказом завідуючого створюється педагогічна рада, яка розглядає питання організації та здійснення навчально-виробничого процесу, головою якої є завідуючий філії.</w:t>
      </w:r>
    </w:p>
    <w:p w:rsidR="00012009"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5.9. Філія забезпечує ведення діловодства в установленому порядку, звітує за результатами своєї діяльності, подає у визначені органи та встановлені терміни статистичні та інші передбачені відомості.</w:t>
      </w:r>
    </w:p>
    <w:p w:rsidR="00414DF0" w:rsidRDefault="00414DF0" w:rsidP="00FF5B06">
      <w:pPr>
        <w:spacing w:line="240" w:lineRule="auto"/>
        <w:ind w:firstLine="708"/>
        <w:jc w:val="both"/>
        <w:rPr>
          <w:rFonts w:ascii="Times New Roman" w:hAnsi="Times New Roman" w:cs="Times New Roman"/>
          <w:sz w:val="28"/>
          <w:szCs w:val="28"/>
          <w:lang w:val="uk-UA"/>
        </w:rPr>
      </w:pPr>
    </w:p>
    <w:p w:rsidR="00414DF0" w:rsidRPr="00362DE7" w:rsidRDefault="00414DF0" w:rsidP="00FF5B06">
      <w:pPr>
        <w:spacing w:line="240" w:lineRule="auto"/>
        <w:ind w:firstLine="708"/>
        <w:jc w:val="both"/>
        <w:rPr>
          <w:rFonts w:ascii="Times New Roman" w:hAnsi="Times New Roman" w:cs="Times New Roman"/>
          <w:sz w:val="28"/>
          <w:szCs w:val="28"/>
          <w:lang w:val="uk-UA"/>
        </w:rPr>
      </w:pPr>
    </w:p>
    <w:p w:rsidR="00012009" w:rsidRPr="00362DE7" w:rsidRDefault="00012009" w:rsidP="00FF5B06">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lastRenderedPageBreak/>
        <w:t>VI. ФІНАНСУВАННЯ ТА МАТЕРІАЛЬНО-ТЕХНІЧНА БАЗИ ФІЛІЇ</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6.1. Порядок фінансування та матеріально-технічного забезпечення філії визначаються Законами України «Про освіту», «Про загальну середню освіту», іншими законодавчими актами України.</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6.2. Обсяги бюджетного фінансування філії не можуть зменшуватись або припинятись за наявності інших джерел фінансування.</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6.3. Додаткові джерела фінансування визначаються Законами України «Про освіту»,  іншими законодавчими та нормативно-правовими актами України.</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6.4. Додатковими джерелами фінансування філії є :</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доходи від надання в оренду приміщень, споруд, обладнання (за дозволом засновника);</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добровільні грошові внески, матеріальні цінності, одержані від підприємств, установ, організацій, окремих громадян;</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інші кошти, що отримані філією за надання платних послуг, перелік яких затверджено постановою Кабінету Міністрів України від </w:t>
      </w:r>
      <w:r w:rsidR="00012009" w:rsidRPr="00362DE7">
        <w:rPr>
          <w:rFonts w:ascii="Times New Roman" w:hAnsi="Times New Roman" w:cs="Times New Roman"/>
          <w:sz w:val="28"/>
          <w:szCs w:val="28"/>
        </w:rPr>
        <w:t>2</w:t>
      </w:r>
      <w:r w:rsidR="00012009" w:rsidRPr="00362DE7">
        <w:rPr>
          <w:rFonts w:ascii="Times New Roman" w:hAnsi="Times New Roman" w:cs="Times New Roman"/>
          <w:sz w:val="28"/>
          <w:szCs w:val="28"/>
          <w:lang w:val="uk-UA"/>
        </w:rPr>
        <w:t>7 серпня 2010 року</w:t>
      </w:r>
      <w:r w:rsidR="00012009" w:rsidRPr="00362DE7">
        <w:rPr>
          <w:rFonts w:ascii="Times New Roman" w:hAnsi="Times New Roman" w:cs="Times New Roman"/>
          <w:sz w:val="28"/>
          <w:szCs w:val="28"/>
        </w:rPr>
        <w:t xml:space="preserve"> № </w:t>
      </w:r>
      <w:r w:rsidR="00012009" w:rsidRPr="00362DE7">
        <w:rPr>
          <w:rFonts w:ascii="Times New Roman" w:hAnsi="Times New Roman" w:cs="Times New Roman"/>
          <w:sz w:val="28"/>
          <w:szCs w:val="28"/>
          <w:lang w:val="uk-UA"/>
        </w:rPr>
        <w:t>796</w:t>
      </w:r>
      <w:r w:rsidR="00012009" w:rsidRPr="00362DE7">
        <w:rPr>
          <w:rFonts w:ascii="Times New Roman" w:hAnsi="Times New Roman" w:cs="Times New Roman"/>
          <w:sz w:val="28"/>
          <w:szCs w:val="28"/>
        </w:rPr>
        <w:t xml:space="preserve"> «Про </w:t>
      </w:r>
      <w:proofErr w:type="spellStart"/>
      <w:r w:rsidR="00012009" w:rsidRPr="00362DE7">
        <w:rPr>
          <w:rFonts w:ascii="Times New Roman" w:hAnsi="Times New Roman" w:cs="Times New Roman"/>
          <w:sz w:val="28"/>
          <w:szCs w:val="28"/>
        </w:rPr>
        <w:t>затвердження</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переліку</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платних</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послуг</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які</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можуть</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надаватись</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навчальними</w:t>
      </w:r>
      <w:proofErr w:type="spellEnd"/>
      <w:r w:rsidR="00012009" w:rsidRPr="00362DE7">
        <w:rPr>
          <w:rFonts w:ascii="Times New Roman" w:hAnsi="Times New Roman" w:cs="Times New Roman"/>
          <w:sz w:val="28"/>
          <w:szCs w:val="28"/>
        </w:rPr>
        <w:t xml:space="preserve"> закладами</w:t>
      </w:r>
      <w:r w:rsidR="00012009" w:rsidRPr="00362DE7">
        <w:rPr>
          <w:rFonts w:ascii="Times New Roman" w:hAnsi="Times New Roman" w:cs="Times New Roman"/>
          <w:sz w:val="28"/>
          <w:szCs w:val="28"/>
          <w:lang w:val="uk-UA"/>
        </w:rPr>
        <w:t>, іншими установами та закладами системи освіти, що належать до державної і комунальної форми власності</w:t>
      </w:r>
      <w:r w:rsidR="00012009" w:rsidRPr="00362DE7">
        <w:rPr>
          <w:rFonts w:ascii="Times New Roman" w:hAnsi="Times New Roman" w:cs="Times New Roman"/>
          <w:sz w:val="28"/>
          <w:szCs w:val="28"/>
        </w:rPr>
        <w:t>».</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6.5.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філії, метою якої не є одержання прибутку, для здійснення основної освітньої, оздоровчої, спортивної, культурної діяльності, не вважаються прибутком і не оподатковуються.</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6.6. Кошти, які надходять філії від здійснення діяльності, передбаченої цим Положенням, є коштами спеціального фонду філії, які спрямовуються на видатки згідно кошторису, затвердженому в установленому порядку.</w:t>
      </w:r>
    </w:p>
    <w:p w:rsidR="00012009" w:rsidRPr="00362DE7" w:rsidRDefault="00BA058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6.7. Не використані в поточному році спеціальні кошти не можуть бути вилучені з рахунку філії, крім випадків, передбачених законодавством України.</w:t>
      </w:r>
    </w:p>
    <w:p w:rsidR="00012009" w:rsidRPr="00362DE7" w:rsidRDefault="00BA058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6.8. Об'єкти права власності філії: будівлі, споруди, земля, комунікації, обладнання, інші матеріальні цінності, обліковуються централізованою бухгалтерією відділу освіти, молоді та спорту райдержадміністрації та знаходяться на балансі навчального закладу. </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lastRenderedPageBreak/>
        <w:t>Положення вступає в силу з моменту його затвердження рішенням засновника.</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Доповнення та зміни до положення філії вносяться в порядку, передбаченому для його затвердження.</w:t>
      </w:r>
    </w:p>
    <w:p w:rsidR="00012009" w:rsidRPr="00362DE7" w:rsidRDefault="00012009" w:rsidP="00FF5B06">
      <w:pPr>
        <w:spacing w:line="240" w:lineRule="auto"/>
        <w:ind w:firstLine="708"/>
        <w:jc w:val="both"/>
        <w:rPr>
          <w:rFonts w:ascii="Times New Roman" w:hAnsi="Times New Roman" w:cs="Times New Roman"/>
          <w:sz w:val="28"/>
          <w:szCs w:val="28"/>
          <w:lang w:val="uk-UA"/>
        </w:rPr>
      </w:pPr>
    </w:p>
    <w:p w:rsidR="00012009" w:rsidRDefault="00BA058E" w:rsidP="00BA058E">
      <w:pPr>
        <w:spacing w:line="240" w:lineRule="auto"/>
        <w:jc w:val="both"/>
        <w:rPr>
          <w:rFonts w:ascii="Times New Roman" w:hAnsi="Times New Roman" w:cs="Times New Roman"/>
          <w:b/>
          <w:sz w:val="28"/>
          <w:szCs w:val="28"/>
          <w:lang w:val="uk-UA"/>
        </w:rPr>
      </w:pPr>
      <w:r w:rsidRPr="00BA058E">
        <w:rPr>
          <w:rFonts w:ascii="Times New Roman" w:hAnsi="Times New Roman" w:cs="Times New Roman"/>
          <w:b/>
          <w:sz w:val="28"/>
          <w:szCs w:val="28"/>
          <w:lang w:val="uk-UA"/>
        </w:rPr>
        <w:t>Заступник голови районної ради</w:t>
      </w:r>
    </w:p>
    <w:p w:rsidR="00BA058E" w:rsidRDefault="00BA058E" w:rsidP="00BA058E">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 виконавчому апарату –</w:t>
      </w:r>
    </w:p>
    <w:p w:rsidR="00BA058E" w:rsidRPr="00BA058E" w:rsidRDefault="00BA058E" w:rsidP="00BA058E">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w:t>
      </w:r>
      <w:bookmarkStart w:id="0" w:name="_GoBack"/>
      <w:bookmarkEnd w:id="0"/>
      <w:r>
        <w:rPr>
          <w:rFonts w:ascii="Times New Roman" w:hAnsi="Times New Roman" w:cs="Times New Roman"/>
          <w:b/>
          <w:sz w:val="28"/>
          <w:szCs w:val="28"/>
          <w:lang w:val="uk-UA"/>
        </w:rPr>
        <w:t>чий справами                                                                      Л.МОЖНА</w:t>
      </w:r>
    </w:p>
    <w:sectPr w:rsidR="00BA058E" w:rsidRPr="00BA058E" w:rsidSect="00FF5B0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12144A"/>
    <w:rsid w:val="00012009"/>
    <w:rsid w:val="00044325"/>
    <w:rsid w:val="000746C8"/>
    <w:rsid w:val="000B2378"/>
    <w:rsid w:val="000D3F4C"/>
    <w:rsid w:val="000E245D"/>
    <w:rsid w:val="000E5A69"/>
    <w:rsid w:val="000F6C71"/>
    <w:rsid w:val="0011471A"/>
    <w:rsid w:val="0012144A"/>
    <w:rsid w:val="00133403"/>
    <w:rsid w:val="00194878"/>
    <w:rsid w:val="001B2808"/>
    <w:rsid w:val="001C1EDC"/>
    <w:rsid w:val="00220F97"/>
    <w:rsid w:val="002614D7"/>
    <w:rsid w:val="00273D83"/>
    <w:rsid w:val="002C3E74"/>
    <w:rsid w:val="00362DE7"/>
    <w:rsid w:val="00414DF0"/>
    <w:rsid w:val="004930F6"/>
    <w:rsid w:val="004C0078"/>
    <w:rsid w:val="004D09A1"/>
    <w:rsid w:val="004F13DC"/>
    <w:rsid w:val="004F1D57"/>
    <w:rsid w:val="00504DFA"/>
    <w:rsid w:val="00556B0E"/>
    <w:rsid w:val="005761D8"/>
    <w:rsid w:val="0058134B"/>
    <w:rsid w:val="005841A7"/>
    <w:rsid w:val="005B5767"/>
    <w:rsid w:val="005B6ACC"/>
    <w:rsid w:val="005F6D03"/>
    <w:rsid w:val="006274BE"/>
    <w:rsid w:val="006F1929"/>
    <w:rsid w:val="00717ED8"/>
    <w:rsid w:val="007262DC"/>
    <w:rsid w:val="00726E66"/>
    <w:rsid w:val="00765DA5"/>
    <w:rsid w:val="00794936"/>
    <w:rsid w:val="007E33AA"/>
    <w:rsid w:val="007F466D"/>
    <w:rsid w:val="00807D3B"/>
    <w:rsid w:val="008A5252"/>
    <w:rsid w:val="008B2AE1"/>
    <w:rsid w:val="008C7CBA"/>
    <w:rsid w:val="008E2EC9"/>
    <w:rsid w:val="008F6016"/>
    <w:rsid w:val="00954B14"/>
    <w:rsid w:val="00961E1E"/>
    <w:rsid w:val="00970CDD"/>
    <w:rsid w:val="009B4531"/>
    <w:rsid w:val="009C3E88"/>
    <w:rsid w:val="009E5095"/>
    <w:rsid w:val="00A40B69"/>
    <w:rsid w:val="00AA527F"/>
    <w:rsid w:val="00B01550"/>
    <w:rsid w:val="00B15272"/>
    <w:rsid w:val="00B56FAE"/>
    <w:rsid w:val="00B801E6"/>
    <w:rsid w:val="00BA058E"/>
    <w:rsid w:val="00BA3C5A"/>
    <w:rsid w:val="00BA7AE1"/>
    <w:rsid w:val="00BF74D4"/>
    <w:rsid w:val="00C04A95"/>
    <w:rsid w:val="00C218BF"/>
    <w:rsid w:val="00C450B0"/>
    <w:rsid w:val="00C666C2"/>
    <w:rsid w:val="00C80FA1"/>
    <w:rsid w:val="00CC508B"/>
    <w:rsid w:val="00CF4778"/>
    <w:rsid w:val="00D1031B"/>
    <w:rsid w:val="00D303B3"/>
    <w:rsid w:val="00D36461"/>
    <w:rsid w:val="00D60E5A"/>
    <w:rsid w:val="00DD074D"/>
    <w:rsid w:val="00DF7EFC"/>
    <w:rsid w:val="00E2078F"/>
    <w:rsid w:val="00EF3023"/>
    <w:rsid w:val="00F22231"/>
    <w:rsid w:val="00FA3321"/>
    <w:rsid w:val="00FA409D"/>
    <w:rsid w:val="00FC0BB6"/>
    <w:rsid w:val="00FF5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936"/>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B2AE1"/>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2848</Words>
  <Characters>16237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рво</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Морока Т.В</cp:lastModifiedBy>
  <cp:revision>14</cp:revision>
  <dcterms:created xsi:type="dcterms:W3CDTF">2016-06-16T19:58:00Z</dcterms:created>
  <dcterms:modified xsi:type="dcterms:W3CDTF">2017-02-16T11:37:00Z</dcterms:modified>
</cp:coreProperties>
</file>